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B0484" w:rsidP="00E71FC3">
      <w:pPr>
        <w:pStyle w:val="NoSpacing"/>
      </w:pPr>
      <w:r>
        <w:rPr>
          <w:u w:val="single"/>
        </w:rPr>
        <w:t>Elizabeth SHOTTESBROOKE</w:t>
      </w:r>
      <w:r>
        <w:t xml:space="preserve">  </w:t>
      </w:r>
      <w:proofErr w:type="gramStart"/>
      <w:r>
        <w:t xml:space="preserve">   (</w:t>
      </w:r>
      <w:proofErr w:type="gramEnd"/>
      <w:r>
        <w:t>fl.1432)</w:t>
      </w:r>
    </w:p>
    <w:p w:rsidR="003B0484" w:rsidRDefault="003B0484" w:rsidP="00E71FC3">
      <w:pPr>
        <w:pStyle w:val="NoSpacing"/>
      </w:pPr>
    </w:p>
    <w:p w:rsidR="003B0484" w:rsidRDefault="003B0484" w:rsidP="00E71FC3">
      <w:pPr>
        <w:pStyle w:val="NoSpacing"/>
      </w:pPr>
    </w:p>
    <w:p w:rsidR="003B0484" w:rsidRDefault="003B0484" w:rsidP="00E71FC3">
      <w:pPr>
        <w:pStyle w:val="NoSpacing"/>
      </w:pPr>
      <w:r>
        <w:t xml:space="preserve">Daughter of John </w:t>
      </w:r>
      <w:proofErr w:type="spellStart"/>
      <w:r>
        <w:t>Shottesbrooke</w:t>
      </w:r>
      <w:proofErr w:type="spellEnd"/>
      <w:r>
        <w:t xml:space="preserve"> of </w:t>
      </w:r>
      <w:proofErr w:type="spellStart"/>
      <w:r>
        <w:t>Ordeston</w:t>
      </w:r>
      <w:proofErr w:type="spellEnd"/>
      <w:r>
        <w:t>(</w:t>
      </w:r>
      <w:proofErr w:type="gramStart"/>
      <w:r>
        <w:t>d.1443)(</w:t>
      </w:r>
      <w:proofErr w:type="gramEnd"/>
      <w:r>
        <w:t>q.v.).   (H.P. pp.722-3)</w:t>
      </w:r>
    </w:p>
    <w:p w:rsidR="003B0484" w:rsidRDefault="003B0484" w:rsidP="003B0484">
      <w:pPr>
        <w:pStyle w:val="NoSpacing"/>
      </w:pPr>
      <w:r>
        <w:t xml:space="preserve">= John Roger, the </w:t>
      </w:r>
      <w:proofErr w:type="gramStart"/>
      <w:r>
        <w:t>elder,(</w:t>
      </w:r>
      <w:proofErr w:type="gramEnd"/>
      <w:r>
        <w:t>d.1460)(q.v.).   (ibid.)</w:t>
      </w:r>
    </w:p>
    <w:p w:rsidR="003B0484" w:rsidRDefault="003B0484" w:rsidP="003B0484">
      <w:pPr>
        <w:pStyle w:val="NoSpacing"/>
      </w:pPr>
    </w:p>
    <w:p w:rsidR="003B0484" w:rsidRDefault="003B0484" w:rsidP="003B0484">
      <w:pPr>
        <w:pStyle w:val="NoSpacing"/>
      </w:pPr>
    </w:p>
    <w:p w:rsidR="003B0484" w:rsidRPr="003B0484" w:rsidRDefault="003B0484" w:rsidP="003B0484">
      <w:pPr>
        <w:pStyle w:val="NoSpacing"/>
      </w:pPr>
      <w:r>
        <w:t>15 March 2018</w:t>
      </w:r>
      <w:bookmarkStart w:id="0" w:name="_GoBack"/>
      <w:bookmarkEnd w:id="0"/>
    </w:p>
    <w:sectPr w:rsidR="003B0484" w:rsidRPr="003B04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484" w:rsidRDefault="003B0484" w:rsidP="00E71FC3">
      <w:pPr>
        <w:spacing w:after="0" w:line="240" w:lineRule="auto"/>
      </w:pPr>
      <w:r>
        <w:separator/>
      </w:r>
    </w:p>
  </w:endnote>
  <w:endnote w:type="continuationSeparator" w:id="0">
    <w:p w:rsidR="003B0484" w:rsidRDefault="003B04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484" w:rsidRDefault="003B0484" w:rsidP="00E71FC3">
      <w:pPr>
        <w:spacing w:after="0" w:line="240" w:lineRule="auto"/>
      </w:pPr>
      <w:r>
        <w:separator/>
      </w:r>
    </w:p>
  </w:footnote>
  <w:footnote w:type="continuationSeparator" w:id="0">
    <w:p w:rsidR="003B0484" w:rsidRDefault="003B04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84"/>
    <w:rsid w:val="001A7C09"/>
    <w:rsid w:val="003B048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3BA7E"/>
  <w15:chartTrackingRefBased/>
  <w15:docId w15:val="{DC8F1738-9927-4AF4-8A2C-598A3F8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2018-03-15T17:15:00Z</dcterms:created>
  <dcterms:modified xsi:type="dcterms:W3CDTF">2018-03-15T17:24:00Z</dcterms:modified>
</cp:coreProperties>
</file>